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5" w:rsidRDefault="006469B1" w:rsidP="00EF6F25">
      <w:pPr>
        <w:spacing w:after="0" w:line="240" w:lineRule="atLeast"/>
        <w:jc w:val="center"/>
        <w:rPr>
          <w:rStyle w:val="2"/>
          <w:b w:val="0"/>
          <w:bCs w:val="0"/>
        </w:rPr>
      </w:pPr>
      <w:bookmarkStart w:id="0" w:name="_GoBack"/>
      <w:bookmarkEnd w:id="0"/>
      <w:r w:rsidRPr="00EF6F2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4AE71D4" wp14:editId="4351BFB6">
            <wp:simplePos x="0" y="0"/>
            <wp:positionH relativeFrom="margin">
              <wp:posOffset>-19050</wp:posOffset>
            </wp:positionH>
            <wp:positionV relativeFrom="margin">
              <wp:posOffset>-334645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BB" w:rsidRDefault="00D629E6" w:rsidP="00D629E6">
      <w:pPr>
        <w:pStyle w:val="ab"/>
        <w:kinsoku w:val="0"/>
        <w:overflowPunct w:val="0"/>
        <w:spacing w:line="224" w:lineRule="exact"/>
        <w:jc w:val="center"/>
      </w:pPr>
      <w:bookmarkStart w:id="1" w:name="Техническое_задание_на_подбор_установок_"/>
      <w:bookmarkEnd w:id="1"/>
      <w:r w:rsidRPr="00D629E6">
        <w:rPr>
          <w:b/>
        </w:rPr>
        <w:t>ОПРОСНЫЙ ЛИСТ ДЛЯ ИЗГОТОВЛЕНИЯ НЕСТАНДАРТНЫХ ИЗДЕЛИЙ ИЗ ПОЛИМЕРНЫХ И СТЕКЛОПЛАСТИКОВЫХ МАТЕРИАЛОВ</w:t>
      </w:r>
      <w:r>
        <w:t>.</w:t>
      </w: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7216BB" w:rsidRPr="007216BB" w:rsidRDefault="005A2571" w:rsidP="007216BB">
      <w:pPr>
        <w:pStyle w:val="ab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4F3814" w:rsidRDefault="004F3814" w:rsidP="00EF6F25">
      <w:pPr>
        <w:spacing w:after="0" w:line="240" w:lineRule="atLeast"/>
        <w:rPr>
          <w:sz w:val="24"/>
          <w:szCs w:val="24"/>
        </w:rPr>
      </w:pPr>
    </w:p>
    <w:p w:rsidR="004F3814" w:rsidRPr="005A2571" w:rsidRDefault="009C59AC" w:rsidP="00EF6F25">
      <w:pPr>
        <w:spacing w:after="0" w:line="240" w:lineRule="atLeast"/>
        <w:rPr>
          <w:sz w:val="24"/>
          <w:szCs w:val="24"/>
        </w:rPr>
      </w:pPr>
      <w:hyperlink r:id="rId10" w:history="1">
        <w:r w:rsidR="004F3814" w:rsidRPr="005A2571">
          <w:rPr>
            <w:rStyle w:val="a9"/>
            <w:sz w:val="24"/>
            <w:szCs w:val="24"/>
            <w:lang w:val="en-US"/>
          </w:rPr>
          <w:t>www</w:t>
        </w:r>
        <w:r w:rsidR="004F3814" w:rsidRPr="005A2571">
          <w:rPr>
            <w:rStyle w:val="a9"/>
            <w:sz w:val="24"/>
            <w:szCs w:val="24"/>
          </w:rPr>
          <w:t>.</w:t>
        </w:r>
        <w:r w:rsidR="004F3814" w:rsidRPr="005A2571">
          <w:rPr>
            <w:rStyle w:val="a9"/>
            <w:sz w:val="24"/>
            <w:szCs w:val="24"/>
            <w:lang w:val="en-US"/>
          </w:rPr>
          <w:t>RosEcology</w:t>
        </w:r>
        <w:r w:rsidR="004F3814" w:rsidRPr="005A2571">
          <w:rPr>
            <w:rStyle w:val="a9"/>
            <w:sz w:val="24"/>
            <w:szCs w:val="24"/>
          </w:rPr>
          <w:t>.</w:t>
        </w:r>
        <w:r w:rsidR="004F3814" w:rsidRPr="005A2571">
          <w:rPr>
            <w:rStyle w:val="a9"/>
            <w:sz w:val="24"/>
            <w:szCs w:val="24"/>
            <w:lang w:val="en-US"/>
          </w:rPr>
          <w:t>ru</w:t>
        </w:r>
        <w:r w:rsidR="004F3814" w:rsidRPr="005A2571">
          <w:rPr>
            <w:rStyle w:val="a9"/>
            <w:sz w:val="24"/>
            <w:szCs w:val="24"/>
          </w:rPr>
          <w:t xml:space="preserve"> – очистные </w:t>
        </w:r>
        <w:r w:rsidR="005A2571" w:rsidRPr="005A2571">
          <w:rPr>
            <w:rStyle w:val="a9"/>
            <w:sz w:val="24"/>
            <w:szCs w:val="24"/>
          </w:rPr>
          <w:t>сооружения</w:t>
        </w:r>
      </w:hyperlink>
    </w:p>
    <w:sectPr w:rsidR="004F3814" w:rsidRPr="005A2571" w:rsidSect="00721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AC" w:rsidRDefault="009C59AC" w:rsidP="00EF6F25">
      <w:pPr>
        <w:spacing w:after="0" w:line="240" w:lineRule="auto"/>
      </w:pPr>
      <w:r>
        <w:separator/>
      </w:r>
    </w:p>
  </w:endnote>
  <w:endnote w:type="continuationSeparator" w:id="0">
    <w:p w:rsidR="009C59AC" w:rsidRDefault="009C59AC" w:rsidP="00E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AC" w:rsidRDefault="009C59AC" w:rsidP="00EF6F25">
      <w:pPr>
        <w:spacing w:after="0" w:line="240" w:lineRule="auto"/>
      </w:pPr>
      <w:r>
        <w:separator/>
      </w:r>
    </w:p>
  </w:footnote>
  <w:footnote w:type="continuationSeparator" w:id="0">
    <w:p w:rsidR="009C59AC" w:rsidRDefault="009C59AC" w:rsidP="00EF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13B"/>
    <w:multiLevelType w:val="hybridMultilevel"/>
    <w:tmpl w:val="3F60CE12"/>
    <w:lvl w:ilvl="0" w:tplc="20EC7A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5"/>
    <w:rsid w:val="001032DA"/>
    <w:rsid w:val="0010654A"/>
    <w:rsid w:val="00183C1F"/>
    <w:rsid w:val="00264F1D"/>
    <w:rsid w:val="002A1375"/>
    <w:rsid w:val="003A5C23"/>
    <w:rsid w:val="003B48E1"/>
    <w:rsid w:val="003C516D"/>
    <w:rsid w:val="004F3814"/>
    <w:rsid w:val="004F5D60"/>
    <w:rsid w:val="00565823"/>
    <w:rsid w:val="00583DA3"/>
    <w:rsid w:val="005A2571"/>
    <w:rsid w:val="005B1CC2"/>
    <w:rsid w:val="006469B1"/>
    <w:rsid w:val="00687B96"/>
    <w:rsid w:val="006B1FBC"/>
    <w:rsid w:val="006C411F"/>
    <w:rsid w:val="0070011E"/>
    <w:rsid w:val="007216BB"/>
    <w:rsid w:val="00790392"/>
    <w:rsid w:val="007F1056"/>
    <w:rsid w:val="007F5784"/>
    <w:rsid w:val="00810192"/>
    <w:rsid w:val="00824CF6"/>
    <w:rsid w:val="00843437"/>
    <w:rsid w:val="00867FA9"/>
    <w:rsid w:val="008D23F5"/>
    <w:rsid w:val="009C59AC"/>
    <w:rsid w:val="009E66D1"/>
    <w:rsid w:val="00B64C42"/>
    <w:rsid w:val="00D07CF8"/>
    <w:rsid w:val="00D25CBF"/>
    <w:rsid w:val="00D52AEC"/>
    <w:rsid w:val="00D629E6"/>
    <w:rsid w:val="00E9233F"/>
    <w:rsid w:val="00EF6F25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Опросный лист на очистные сооружения БИОЛОГИЧЕСКОЙ ОЧИСТКИ ЭКОРОС ДЛЯ ЧАСТНЫХ ЖИЛЫХ ДОМОВ.</vt:lpstr>
    </vt:vector>
  </TitlesOfParts>
  <Company>РосЭкология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ИЗГОТОВЛЕНИЯ НЕСТАНДАРТНЫХ ИЗДЕЛИЙ ИЗ ПОЛИМЕРНЫХ И СТЕКЛОПЛАСТИКОВЫХ МАТЕРИАЛОВ</dc:title>
  <dc:subject>1 Опросный лист на очистные сооружения БИОЛОГИЧЕСКОЙ ОЧИСТКИ ЭКОРОС ДЛЯ ЧАСТНЫХ ЖИЛЫХ ДОМОВ.</dc:subject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2016-03-23T17:38:00Z</cp:lastPrinted>
  <dcterms:created xsi:type="dcterms:W3CDTF">2016-03-23T17:07:00Z</dcterms:created>
  <dcterms:modified xsi:type="dcterms:W3CDTF">2016-03-23T17:38:00Z</dcterms:modified>
</cp:coreProperties>
</file>